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关于举办《金华市建设工程建筑信息模型(BIM)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技术标竞赛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》的通知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各施工企业：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为推进BIM技术在装配式建筑上的应用推广，</w:t>
      </w:r>
      <w:r>
        <w:rPr>
          <w:rFonts w:hint="eastAsia" w:ascii="宋体" w:hAnsi="宋体" w:cs="仿宋_GB2312"/>
          <w:color w:val="000000"/>
          <w:spacing w:val="-4"/>
          <w:sz w:val="28"/>
          <w:szCs w:val="28"/>
        </w:rPr>
        <w:t>促进</w:t>
      </w:r>
      <w:r>
        <w:rPr>
          <w:rFonts w:hint="eastAsia" w:ascii="宋体" w:hAnsi="宋体" w:cs="仿宋_GB2312"/>
          <w:color w:val="000000"/>
          <w:spacing w:val="-4"/>
          <w:sz w:val="28"/>
          <w:szCs w:val="28"/>
          <w:lang w:eastAsia="zh-CN"/>
        </w:rPr>
        <w:t>我市</w:t>
      </w:r>
      <w:r>
        <w:rPr>
          <w:rFonts w:hint="eastAsia" w:ascii="宋体" w:hAnsi="宋体" w:cs="仿宋_GB2312"/>
          <w:color w:val="000000"/>
          <w:spacing w:val="-4"/>
          <w:sz w:val="28"/>
          <w:szCs w:val="28"/>
        </w:rPr>
        <w:t>建筑业与信息化工业化深度融合，</w:t>
      </w:r>
      <w:r>
        <w:rPr>
          <w:rFonts w:hint="eastAsia" w:ascii="宋体" w:hAnsi="宋体"/>
          <w:sz w:val="28"/>
          <w:szCs w:val="28"/>
        </w:rPr>
        <w:t>推行装配式建筑一体化、设计推广通用化、模数化、标准化的设计方式，提高金华市建筑施工企业技术管理人员和项目经理等BIM技术的应用能力，金华市建筑业行业协会、金华市土木建筑学会决定在全市范围内举办</w:t>
      </w:r>
      <w:r>
        <w:rPr>
          <w:rFonts w:hint="eastAsia" w:ascii="宋体" w:hAnsi="宋体"/>
          <w:sz w:val="28"/>
          <w:szCs w:val="28"/>
          <w:lang w:eastAsia="zh-CN"/>
        </w:rPr>
        <w:t>《</w:t>
      </w:r>
      <w:r>
        <w:rPr>
          <w:rFonts w:hint="eastAsia" w:ascii="宋体" w:hAnsi="宋体"/>
          <w:sz w:val="28"/>
          <w:szCs w:val="28"/>
        </w:rPr>
        <w:t>金华市建设工程建筑信息模</w:t>
      </w:r>
      <w:r>
        <w:rPr>
          <w:rFonts w:hint="eastAsia" w:ascii="宋体" w:hAnsi="宋体"/>
          <w:sz w:val="28"/>
          <w:szCs w:val="28"/>
          <w:lang w:eastAsia="zh-CN"/>
        </w:rPr>
        <w:t>型</w:t>
      </w:r>
      <w:r>
        <w:rPr>
          <w:rFonts w:hint="eastAsia" w:ascii="宋体" w:hAnsi="宋体"/>
          <w:sz w:val="28"/>
          <w:szCs w:val="28"/>
        </w:rPr>
        <w:t>(BIM)技术标竞赛》，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现将具体事项通知如下：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Theme="majorEastAsia" w:hAnsiTheme="majorEastAsia" w:eastAsia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 w:val="0"/>
          <w:sz w:val="28"/>
          <w:szCs w:val="28"/>
          <w:lang w:eastAsia="zh-CN"/>
        </w:rPr>
        <w:t>组织机构</w:t>
      </w:r>
      <w:r>
        <w:rPr>
          <w:rFonts w:hint="eastAsia" w:asciiTheme="majorEastAsia" w:hAnsiTheme="majorEastAsia" w:eastAsiaTheme="majorEastAsia"/>
          <w:b/>
          <w:bCs w:val="0"/>
          <w:sz w:val="28"/>
          <w:szCs w:val="28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主办单位：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金华市建筑业行业协会、金华市土木建筑学会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承办单位：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杭州品茗安控信息技术股份有限公司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指导单位：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"http://www.baidu.com/link?url=soXMARz-lpMr1NNRbQ7MCZi_PVQpvNZehUcqbVqDmnOgmfDoo9EacnPNnwKpTKKB" \t "_blank"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金华市住房和城乡建设局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2"/>
          <w:sz w:val="28"/>
          <w:szCs w:val="28"/>
        </w:rPr>
        <w:t>协办单位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金华职业技术学院建筑工程学院、浙江致远工程管理有限公司、新世纪建设集团有限公司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、浙江永安工程咨询集团有限公司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参赛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企业及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对象：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1.自愿申报，申报单位须为：金华市建筑业行业协会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金华市土木建筑学会会员单位。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2.申报的项目原则上应为金华市在建工程；一个企业参赛项目不得超过3个。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、线上报名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时间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2019年5月5日——201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年5月31日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参赛小组报名成员最多不超过4人（项目内各单位可联合参赛）。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报名成功预赛作品提交后，参赛队员不可更换，请谨慎提交报名表。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线上作品提交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时间： 2019年6月15日之前线上提交预赛作品。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比赛流程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大赛启动：大赛报名——制作项目BIM技术标及相关成果——提交项目工程参赛作品——预赛（线上投票及专家评审）----线下决赛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大赛报名官方网站在线咨询将实时开放，提供大赛咨询服务并建立大赛专用QQ群，安排专业导师解答疑问。大赛网站将开设大赛交流专区，可在大赛期间进行技术交流。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报名成功的单位，将参加在5月至6月期间由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主办单位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组织开展大赛的培训以及赛制解读。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报名成功后，由各单位进行比赛成果制作，软件辅导由品茗软件提供。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大赛初赛评选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时间：6月17日-6月23日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开启网络（移动手机端）投票通道，票数最高的作品结合专家评委评分，取综合分数最高前15强进入决赛，准备成果演讲汇报（具体详见附件1）。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决赛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决赛时间：6月27日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</w:rPr>
        <w:t>下午13:00——17:30</w:t>
      </w:r>
      <w:r>
        <w:rPr>
          <w:rFonts w:hint="eastAsia" w:asciiTheme="minorEastAsia" w:hAnsiTheme="minorEastAsia" w:eastAsiaTheme="minorEastAsia" w:cstheme="minorEastAsia"/>
          <w:color w:val="3E3E3E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决赛形式：项目展示、现场答辩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6月25日前，本次比赛进入决赛的前15支队伍需提交项目技术标编制要点PPT+述标视频等成果。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各支队伍针对专家评审、观众代表提出的问题，进行现场答辩，答辩时间5分钟以内。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成果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表彰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评选结果公布、表彰、颁奖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outlineLvl w:val="1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奖品及奖项见下表：</w:t>
      </w: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167"/>
        <w:gridCol w:w="1492"/>
        <w:gridCol w:w="4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奖项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奖项数量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奖项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优秀作品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一等奖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荣誉+奖杯+奖品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二等奖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荣誉+奖杯+奖品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三等奖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荣誉+奖杯+奖品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优胜奖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若干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荣誉+奖杯+奖品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联系人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周洁、李金华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电话：82477157、82477156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电子邮件：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"mailto:jhjzyxh@163.com’"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28"/>
          <w:szCs w:val="28"/>
        </w:rPr>
        <w:t>jhjzyxh@163.com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附件1：第一届金华市 (BIM)技术标编制大赛竞赛具体说明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附件2：金华市（BIM）技术标编制大赛报名表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附件3：金华市（BIM）技术标编制大赛参赛作品申报表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附件4：参赛作品评分细则     </w:t>
      </w:r>
    </w:p>
    <w:p>
      <w:pPr>
        <w:spacing w:line="500" w:lineRule="exact"/>
        <w:ind w:firstLine="3920" w:firstLineChars="14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spacing w:line="500" w:lineRule="exact"/>
        <w:ind w:firstLine="3920" w:firstLineChars="14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金华市建筑业行业协会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金华市土木建筑学会</w:t>
      </w:r>
    </w:p>
    <w:p>
      <w:pPr>
        <w:spacing w:line="500" w:lineRule="exact"/>
        <w:ind w:firstLine="5320" w:firstLineChars="19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二〇一九年五月五日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49958"/>
    <w:multiLevelType w:val="singleLevel"/>
    <w:tmpl w:val="8CB499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D5B"/>
    <w:rsid w:val="00115B9F"/>
    <w:rsid w:val="00192D5B"/>
    <w:rsid w:val="001B1383"/>
    <w:rsid w:val="003D4E8B"/>
    <w:rsid w:val="00827D0E"/>
    <w:rsid w:val="00AC2034"/>
    <w:rsid w:val="00DC2269"/>
    <w:rsid w:val="06E22DF7"/>
    <w:rsid w:val="09BE3A3D"/>
    <w:rsid w:val="1443602C"/>
    <w:rsid w:val="22707991"/>
    <w:rsid w:val="2549455C"/>
    <w:rsid w:val="25B62030"/>
    <w:rsid w:val="28E03BF1"/>
    <w:rsid w:val="29551780"/>
    <w:rsid w:val="2E075010"/>
    <w:rsid w:val="360327C7"/>
    <w:rsid w:val="3E6517F8"/>
    <w:rsid w:val="400D3C59"/>
    <w:rsid w:val="419F29C2"/>
    <w:rsid w:val="46183660"/>
    <w:rsid w:val="508B7DB3"/>
    <w:rsid w:val="593F3DD9"/>
    <w:rsid w:val="5A696C9D"/>
    <w:rsid w:val="61F911C4"/>
    <w:rsid w:val="66470D51"/>
    <w:rsid w:val="6A9F43F8"/>
    <w:rsid w:val="731509A7"/>
    <w:rsid w:val="74A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SuperJh.Com</Company>
  <Pages>2</Pages>
  <Words>84</Words>
  <Characters>481</Characters>
  <Lines>4</Lines>
  <Paragraphs>1</Paragraphs>
  <TotalTime>12</TotalTime>
  <ScaleCrop>false</ScaleCrop>
  <LinksUpToDate>false</LinksUpToDate>
  <CharactersWithSpaces>564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2019-03-20T02:42:00Z</dcterms:created>
  <dc:creator>It-Jh</dc:creator>
  <cp:lastModifiedBy>秋水鹤影</cp:lastModifiedBy>
  <cp:lastPrinted>2019-05-05T08:02:00Z</cp:lastPrinted>
  <dcterms:modified xsi:type="dcterms:W3CDTF">2019-05-05T08:27:24Z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